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94" w:rsidRPr="00CA4688" w:rsidRDefault="00542D94" w:rsidP="00CA4688">
      <w:pPr>
        <w:spacing w:after="100" w:afterAutospacing="1" w:line="360" w:lineRule="auto"/>
        <w:jc w:val="both"/>
        <w:rPr>
          <w:b/>
        </w:rPr>
      </w:pPr>
      <w:r>
        <w:t>EDITAL Nº 00</w:t>
      </w:r>
      <w:r w:rsidR="00280CE6">
        <w:t>3</w:t>
      </w:r>
      <w:r>
        <w:t xml:space="preserve">/2023 DE RETIFICAÇÃO DO </w:t>
      </w:r>
      <w:r w:rsidR="00C21890">
        <w:rPr>
          <w:b/>
        </w:rPr>
        <w:t>EDITAL DE CHAMAMENTO PÚBLICO Nº 02/2023</w:t>
      </w:r>
      <w:r w:rsidR="00695B0F">
        <w:rPr>
          <w:b/>
        </w:rPr>
        <w:t xml:space="preserve"> (</w:t>
      </w:r>
      <w:r w:rsidR="00C21890">
        <w:rPr>
          <w:b/>
        </w:rPr>
        <w:t>L</w:t>
      </w:r>
      <w:r w:rsidR="00695B0F">
        <w:rPr>
          <w:b/>
        </w:rPr>
        <w:t xml:space="preserve">EI PAULO </w:t>
      </w:r>
      <w:proofErr w:type="gramStart"/>
      <w:r w:rsidR="00695B0F">
        <w:rPr>
          <w:b/>
        </w:rPr>
        <w:t>GUSTAVO -</w:t>
      </w:r>
      <w:r w:rsidR="00C21890">
        <w:rPr>
          <w:b/>
        </w:rPr>
        <w:t>DEMAIS</w:t>
      </w:r>
      <w:proofErr w:type="gramEnd"/>
      <w:r w:rsidR="00C21890">
        <w:rPr>
          <w:b/>
        </w:rPr>
        <w:t xml:space="preserve"> ÁREAS CULTURA</w:t>
      </w:r>
      <w:r w:rsidR="00695B0F">
        <w:rPr>
          <w:b/>
        </w:rPr>
        <w:t xml:space="preserve">L) </w:t>
      </w:r>
    </w:p>
    <w:p w:rsidR="00542D94" w:rsidRDefault="00542D94" w:rsidP="00695B0F">
      <w:pPr>
        <w:spacing w:line="360" w:lineRule="auto"/>
      </w:pPr>
    </w:p>
    <w:p w:rsidR="00542D94" w:rsidRP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 xml:space="preserve">A SECRETÁRIA MUNICIPAL DE EDUCAÇÃO CULTURA ESPORTE E LAZER DE DIVINO, no uso de suas atribuições, torna </w:t>
      </w:r>
      <w:proofErr w:type="gramStart"/>
      <w:r w:rsidRPr="00220CF0">
        <w:rPr>
          <w:rFonts w:asciiTheme="minorHAnsi" w:hAnsiTheme="minorHAnsi" w:cstheme="minorHAnsi"/>
        </w:rPr>
        <w:t>público</w:t>
      </w:r>
      <w:proofErr w:type="gramEnd"/>
      <w:r w:rsidRPr="00220CF0">
        <w:rPr>
          <w:rFonts w:asciiTheme="minorHAnsi" w:hAnsiTheme="minorHAnsi" w:cstheme="minorHAnsi"/>
        </w:rPr>
        <w:t xml:space="preserve">, aos interessados, que o 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EDITAL DE CHAMAMENTO PÚBLICO Nº 0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>2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/2023</w:t>
      </w:r>
      <w:r w:rsidR="00695B0F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(demais áreas)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, edital de seleção de projetos para </w:t>
      </w:r>
      <w:r w:rsidR="00220CF0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firmar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 termos de execução cultural com recursos da Lei </w:t>
      </w:r>
      <w:r w:rsidR="00695B0F"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Complementar 195</w:t>
      </w:r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 xml:space="preserve">/2002 (Lei Paulo </w:t>
      </w:r>
      <w:proofErr w:type="spellStart"/>
      <w:r w:rsidRPr="00220CF0">
        <w:rPr>
          <w:rStyle w:val="Forte"/>
          <w:rFonts w:asciiTheme="minorHAnsi" w:hAnsiTheme="minorHAnsi" w:cstheme="minorHAnsi"/>
          <w:b w:val="0"/>
          <w:bCs w:val="0"/>
          <w:color w:val="000000"/>
        </w:rPr>
        <w:t>Gustavo</w:t>
      </w:r>
      <w:r w:rsidRPr="00220CF0">
        <w:rPr>
          <w:rFonts w:asciiTheme="minorHAnsi" w:hAnsiTheme="minorHAnsi" w:cstheme="minorHAnsi"/>
        </w:rPr>
        <w:t>fica</w:t>
      </w:r>
      <w:proofErr w:type="spellEnd"/>
      <w:r w:rsidRPr="00220CF0">
        <w:rPr>
          <w:rFonts w:asciiTheme="minorHAnsi" w:hAnsiTheme="minorHAnsi" w:cstheme="minorHAnsi"/>
        </w:rPr>
        <w:t xml:space="preserve"> alterado, conforme a seguir especificado. </w:t>
      </w:r>
    </w:p>
    <w:p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</w:rPr>
        <w:t>No item 6.1</w:t>
      </w:r>
      <w:r w:rsidRPr="00220CF0">
        <w:rPr>
          <w:rFonts w:asciiTheme="minorHAnsi" w:hAnsiTheme="minorHAnsi" w:cstheme="minorHAnsi"/>
          <w:b/>
          <w:bCs/>
        </w:rPr>
        <w:t>, ONDE SE LÊ</w:t>
      </w:r>
      <w:r w:rsidRPr="00220CF0">
        <w:rPr>
          <w:rFonts w:asciiTheme="minorHAnsi" w:hAnsiTheme="minorHAnsi" w:cstheme="minorHAnsi"/>
        </w:rPr>
        <w:t>:</w:t>
      </w:r>
    </w:p>
    <w:p w:rsidR="00220CF0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 xml:space="preserve">6.1 Para se inscrever no Edital, o proponente deve encaminhar toda documentação obrigatória relatada no item </w:t>
      </w:r>
      <w:proofErr w:type="gramStart"/>
      <w:r>
        <w:t>7</w:t>
      </w:r>
      <w:proofErr w:type="gramEnd"/>
      <w:r>
        <w:t xml:space="preserve">, entre os dias </w:t>
      </w:r>
      <w:r w:rsidRPr="00D468E0">
        <w:rPr>
          <w:b/>
          <w:bCs/>
        </w:rPr>
        <w:t>22 de novembro e 30 de novembro</w:t>
      </w:r>
      <w:r>
        <w:t xml:space="preserve"> de 2023.”</w:t>
      </w:r>
    </w:p>
    <w:p w:rsidR="00220CF0" w:rsidRDefault="00542D94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p w:rsidR="0044427D" w:rsidRDefault="0044427D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“</w:t>
      </w:r>
      <w:r>
        <w:t>6.</w:t>
      </w:r>
      <w:r w:rsidR="00280CE6">
        <w:t xml:space="preserve">1 Para se inscrever no Edital, o proponente que já apresentou projeto e foi </w:t>
      </w:r>
      <w:proofErr w:type="spellStart"/>
      <w:r w:rsidR="00280CE6">
        <w:t>contactado</w:t>
      </w:r>
      <w:proofErr w:type="spellEnd"/>
      <w:r w:rsidR="00280CE6">
        <w:t xml:space="preserve"> pela prefeitura para retificação do mesmo</w:t>
      </w:r>
      <w:r w:rsidR="00D46DB8">
        <w:t>,</w:t>
      </w:r>
      <w:r w:rsidR="00280CE6">
        <w:t xml:space="preserve"> deve encaminhar toda</w:t>
      </w:r>
      <w:r w:rsidR="00D46DB8">
        <w:t xml:space="preserve"> a </w:t>
      </w:r>
      <w:r w:rsidR="00280CE6">
        <w:t xml:space="preserve">documentação obrigatória relatada no item </w:t>
      </w:r>
      <w:proofErr w:type="gramStart"/>
      <w:r w:rsidR="00280CE6">
        <w:t>7</w:t>
      </w:r>
      <w:proofErr w:type="gramEnd"/>
      <w:r w:rsidR="00280CE6">
        <w:t xml:space="preserve">, entre os dias </w:t>
      </w:r>
      <w:r w:rsidR="00280CE6">
        <w:rPr>
          <w:b/>
          <w:bCs/>
        </w:rPr>
        <w:t xml:space="preserve">20 de </w:t>
      </w:r>
      <w:r w:rsidR="004970ED">
        <w:rPr>
          <w:b/>
          <w:bCs/>
        </w:rPr>
        <w:t>dezembro de</w:t>
      </w:r>
      <w:r w:rsidR="00280CE6">
        <w:rPr>
          <w:b/>
          <w:bCs/>
        </w:rPr>
        <w:t xml:space="preserve"> 2023 e 12 de janeiro </w:t>
      </w:r>
      <w:r w:rsidR="00280CE6">
        <w:t>de 2024</w:t>
      </w:r>
      <w:r>
        <w:t>.”</w:t>
      </w:r>
    </w:p>
    <w:p w:rsidR="0044427D" w:rsidRDefault="00A95116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 xml:space="preserve"> Na Tabela do item </w:t>
      </w:r>
      <w:r w:rsidR="000657EC">
        <w:rPr>
          <w:rFonts w:asciiTheme="minorHAnsi" w:hAnsiTheme="minorHAnsi" w:cstheme="minorHAnsi"/>
          <w:w w:val="90"/>
        </w:rPr>
        <w:t>6.1</w:t>
      </w:r>
      <w:r w:rsidR="000657EC" w:rsidRPr="000657EC">
        <w:rPr>
          <w:rFonts w:asciiTheme="minorHAnsi" w:hAnsiTheme="minorHAnsi" w:cstheme="minorHAnsi"/>
          <w:b/>
          <w:bCs/>
          <w:w w:val="90"/>
        </w:rPr>
        <w:t>, ONDE</w:t>
      </w:r>
      <w:r w:rsidRPr="000657EC">
        <w:rPr>
          <w:rFonts w:asciiTheme="minorHAnsi" w:hAnsiTheme="minorHAnsi" w:cstheme="minorHAnsi"/>
          <w:b/>
          <w:bCs/>
          <w:w w:val="90"/>
        </w:rPr>
        <w:t xml:space="preserve"> SE LÊ</w:t>
      </w:r>
      <w:r>
        <w:rPr>
          <w:rFonts w:asciiTheme="minorHAnsi" w:hAnsiTheme="minorHAnsi" w:cstheme="minorHAnsi"/>
          <w:w w:val="90"/>
        </w:rPr>
        <w:t>:</w:t>
      </w:r>
    </w:p>
    <w:tbl>
      <w:tblPr>
        <w:tblStyle w:val="TableNormal"/>
        <w:tblW w:w="9010" w:type="dxa"/>
        <w:tblInd w:w="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0"/>
        <w:gridCol w:w="4498"/>
        <w:gridCol w:w="20"/>
        <w:gridCol w:w="4452"/>
        <w:gridCol w:w="20"/>
      </w:tblGrid>
      <w:tr w:rsidR="00086D2B" w:rsidTr="00086D2B">
        <w:trPr>
          <w:gridBefore w:val="1"/>
          <w:wBefore w:w="20" w:type="dxa"/>
          <w:trHeight w:val="472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bookmarkStart w:id="0" w:name="_Hlk153181047"/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086D2B" w:rsidTr="00086D2B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30/1</w:t>
            </w:r>
            <w:r w:rsidR="00751306">
              <w:rPr>
                <w:sz w:val="24"/>
              </w:rPr>
              <w:t>1</w:t>
            </w:r>
            <w:r>
              <w:rPr>
                <w:sz w:val="24"/>
              </w:rPr>
              <w:t>/2023</w:t>
            </w:r>
          </w:p>
        </w:tc>
      </w:tr>
      <w:tr w:rsidR="00086D2B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55"/>
              <w:rPr>
                <w:sz w:val="24"/>
              </w:rPr>
            </w:pPr>
            <w:r>
              <w:rPr>
                <w:sz w:val="24"/>
              </w:rPr>
              <w:t>Análise do Mérito dos projetos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01/12/2023 07/12/2023</w:t>
            </w:r>
          </w:p>
        </w:tc>
      </w:tr>
      <w:tr w:rsidR="00086D2B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751306" w:rsidP="00751306">
            <w:pPr>
              <w:pStyle w:val="TableParagraph"/>
              <w:spacing w:before="105"/>
              <w:rPr>
                <w:sz w:val="24"/>
              </w:rPr>
            </w:pPr>
            <w:r>
              <w:rPr>
                <w:sz w:val="24"/>
              </w:rPr>
              <w:t xml:space="preserve">  Retificação das propostas apresentadas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5"/>
              <w:ind w:left="894" w:right="837"/>
              <w:jc w:val="center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0</w:t>
            </w:r>
            <w:r w:rsidRPr="00443004">
              <w:rPr>
                <w:w w:val="90"/>
                <w:sz w:val="24"/>
                <w:szCs w:val="24"/>
              </w:rPr>
              <w:t>/1</w:t>
            </w:r>
            <w:r>
              <w:rPr>
                <w:w w:val="90"/>
                <w:sz w:val="24"/>
                <w:szCs w:val="24"/>
              </w:rPr>
              <w:t>2/2023</w:t>
            </w:r>
            <w:r w:rsidRPr="00443004">
              <w:rPr>
                <w:w w:val="90"/>
                <w:sz w:val="24"/>
                <w:szCs w:val="24"/>
              </w:rPr>
              <w:t xml:space="preserve"> a </w:t>
            </w:r>
            <w:r>
              <w:rPr>
                <w:w w:val="90"/>
                <w:sz w:val="24"/>
                <w:szCs w:val="24"/>
              </w:rPr>
              <w:t>12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</w:t>
            </w:r>
            <w:r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086D2B" w:rsidTr="00086D2B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3"/>
              <w:ind w:left="21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classificação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3"/>
              <w:ind w:left="894" w:right="841"/>
              <w:jc w:val="center"/>
              <w:rPr>
                <w:sz w:val="24"/>
              </w:rPr>
            </w:pPr>
            <w:r>
              <w:rPr>
                <w:w w:val="90"/>
                <w:sz w:val="24"/>
                <w:szCs w:val="24"/>
              </w:rPr>
              <w:t>22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</w:t>
            </w:r>
            <w:r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086D2B" w:rsidTr="00086D2B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Recursos da classificação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1"/>
              <w:ind w:left="894" w:right="837"/>
              <w:jc w:val="center"/>
              <w:rPr>
                <w:sz w:val="24"/>
              </w:rPr>
            </w:pPr>
            <w:r>
              <w:rPr>
                <w:w w:val="90"/>
                <w:sz w:val="24"/>
                <w:szCs w:val="24"/>
              </w:rPr>
              <w:t>23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01/2024</w:t>
            </w:r>
            <w:r w:rsidRPr="00443004">
              <w:rPr>
                <w:w w:val="90"/>
                <w:sz w:val="24"/>
                <w:szCs w:val="24"/>
              </w:rPr>
              <w:t xml:space="preserve"> a </w:t>
            </w:r>
            <w:r>
              <w:rPr>
                <w:w w:val="90"/>
                <w:sz w:val="24"/>
                <w:szCs w:val="24"/>
              </w:rPr>
              <w:t>25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01</w:t>
            </w:r>
            <w:r w:rsidRPr="00443004">
              <w:rPr>
                <w:w w:val="90"/>
                <w:sz w:val="24"/>
                <w:szCs w:val="24"/>
              </w:rPr>
              <w:t>/20</w:t>
            </w:r>
            <w:r>
              <w:rPr>
                <w:w w:val="90"/>
                <w:sz w:val="24"/>
                <w:szCs w:val="24"/>
              </w:rPr>
              <w:t>24</w:t>
            </w:r>
          </w:p>
        </w:tc>
      </w:tr>
      <w:tr w:rsidR="00086D2B" w:rsidTr="00086D2B">
        <w:trPr>
          <w:gridBefore w:val="1"/>
          <w:wBefore w:w="20" w:type="dxa"/>
          <w:trHeight w:val="654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3" w:line="270" w:lineRule="atLeast"/>
              <w:ind w:left="21" w:right="374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Resultado da fase de classificação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3"/>
              <w:ind w:left="894" w:right="847"/>
              <w:jc w:val="center"/>
              <w:rPr>
                <w:sz w:val="24"/>
              </w:rPr>
            </w:pPr>
            <w:r>
              <w:rPr>
                <w:w w:val="90"/>
                <w:sz w:val="24"/>
                <w:szCs w:val="24"/>
              </w:rPr>
              <w:t>30/01</w:t>
            </w:r>
            <w:r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086D2B" w:rsidTr="00086D2B">
        <w:trPr>
          <w:gridAfter w:val="1"/>
          <w:wAfter w:w="20" w:type="dxa"/>
          <w:trHeight w:val="476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3"/>
              <w:ind w:left="121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Resultado preliminar da habilitação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3"/>
              <w:ind w:left="354"/>
              <w:rPr>
                <w:sz w:val="24"/>
              </w:rPr>
            </w:pPr>
            <w:r>
              <w:rPr>
                <w:w w:val="90"/>
                <w:sz w:val="24"/>
                <w:szCs w:val="24"/>
              </w:rPr>
              <w:t>05/02</w:t>
            </w:r>
            <w:r w:rsidRPr="00443004">
              <w:rPr>
                <w:w w:val="90"/>
                <w:sz w:val="24"/>
                <w:szCs w:val="24"/>
              </w:rPr>
              <w:t>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086D2B" w:rsidTr="00086D2B">
        <w:trPr>
          <w:gridAfter w:val="1"/>
          <w:wAfter w:w="20" w:type="dxa"/>
          <w:trHeight w:val="651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1" w:line="270" w:lineRule="atLeast"/>
              <w:ind w:left="121" w:right="1115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t>Recursos da habilitação</w:t>
            </w:r>
          </w:p>
        </w:tc>
        <w:tc>
          <w:tcPr>
            <w:tcW w:w="4472" w:type="dxa"/>
            <w:gridSpan w:val="2"/>
          </w:tcPr>
          <w:p w:rsidR="00086D2B" w:rsidRDefault="00751306" w:rsidP="00DD60CC">
            <w:pPr>
              <w:pStyle w:val="TableParagraph"/>
              <w:spacing w:before="101"/>
              <w:ind w:left="1653"/>
              <w:rPr>
                <w:sz w:val="24"/>
              </w:rPr>
            </w:pPr>
            <w:r>
              <w:rPr>
                <w:w w:val="85"/>
                <w:sz w:val="24"/>
                <w:szCs w:val="24"/>
              </w:rPr>
              <w:t>06</w:t>
            </w:r>
            <w:r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 xml:space="preserve">02/2024 </w:t>
            </w:r>
            <w:r w:rsidRPr="00443004">
              <w:rPr>
                <w:w w:val="85"/>
                <w:sz w:val="24"/>
                <w:szCs w:val="24"/>
              </w:rPr>
              <w:t xml:space="preserve">a </w:t>
            </w:r>
            <w:r>
              <w:rPr>
                <w:w w:val="85"/>
                <w:sz w:val="24"/>
                <w:szCs w:val="24"/>
              </w:rPr>
              <w:t>09</w:t>
            </w:r>
            <w:r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>0</w:t>
            </w:r>
            <w:r w:rsidRPr="00443004">
              <w:rPr>
                <w:w w:val="85"/>
                <w:sz w:val="24"/>
                <w:szCs w:val="24"/>
              </w:rPr>
              <w:t>2/202</w:t>
            </w:r>
            <w:r>
              <w:rPr>
                <w:w w:val="85"/>
                <w:sz w:val="24"/>
                <w:szCs w:val="24"/>
              </w:rPr>
              <w:t>4</w:t>
            </w:r>
          </w:p>
        </w:tc>
      </w:tr>
      <w:tr w:rsidR="00086D2B" w:rsidTr="00086D2B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:rsidR="00086D2B" w:rsidRDefault="00751306" w:rsidP="00DD60CC">
            <w:pPr>
              <w:pStyle w:val="TableParagraph"/>
              <w:spacing w:before="102"/>
              <w:ind w:left="121"/>
              <w:rPr>
                <w:sz w:val="24"/>
              </w:rPr>
            </w:pPr>
            <w:r w:rsidRPr="00443004">
              <w:rPr>
                <w:w w:val="90"/>
                <w:sz w:val="24"/>
                <w:szCs w:val="24"/>
              </w:rPr>
              <w:lastRenderedPageBreak/>
              <w:t>Resultado final</w:t>
            </w:r>
          </w:p>
        </w:tc>
        <w:tc>
          <w:tcPr>
            <w:tcW w:w="4472" w:type="dxa"/>
            <w:gridSpan w:val="2"/>
          </w:tcPr>
          <w:p w:rsidR="00086D2B" w:rsidRDefault="00CA4688" w:rsidP="00DD60CC">
            <w:pPr>
              <w:pStyle w:val="TableParagraph"/>
              <w:spacing w:before="102"/>
              <w:ind w:left="894" w:right="837"/>
              <w:jc w:val="center"/>
              <w:rPr>
                <w:sz w:val="24"/>
              </w:rPr>
            </w:pPr>
            <w:r>
              <w:rPr>
                <w:w w:val="90"/>
                <w:sz w:val="24"/>
                <w:szCs w:val="24"/>
              </w:rPr>
              <w:t>16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</w:t>
            </w:r>
            <w:r w:rsidRPr="00443004">
              <w:rPr>
                <w:w w:val="90"/>
                <w:sz w:val="24"/>
                <w:szCs w:val="24"/>
              </w:rPr>
              <w:t>2/202</w:t>
            </w:r>
            <w:r>
              <w:rPr>
                <w:w w:val="90"/>
                <w:sz w:val="24"/>
                <w:szCs w:val="24"/>
              </w:rPr>
              <w:t>4</w:t>
            </w:r>
          </w:p>
        </w:tc>
      </w:tr>
      <w:tr w:rsidR="00CA4688" w:rsidTr="00086D2B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:rsidR="00CA4688" w:rsidRPr="00443004" w:rsidRDefault="00CA4688" w:rsidP="00DD60CC">
            <w:pPr>
              <w:pStyle w:val="TableParagraph"/>
              <w:spacing w:before="102"/>
              <w:ind w:left="121"/>
              <w:rPr>
                <w:w w:val="90"/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Assinatura do recibo</w:t>
            </w:r>
          </w:p>
        </w:tc>
        <w:tc>
          <w:tcPr>
            <w:tcW w:w="4472" w:type="dxa"/>
            <w:gridSpan w:val="2"/>
          </w:tcPr>
          <w:p w:rsidR="00CA4688" w:rsidRDefault="00CA4688" w:rsidP="00DD60CC">
            <w:pPr>
              <w:pStyle w:val="TableParagraph"/>
              <w:spacing w:before="102"/>
              <w:ind w:left="894" w:right="837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19</w:t>
            </w:r>
            <w:r w:rsidRPr="00443004">
              <w:rPr>
                <w:w w:val="90"/>
                <w:sz w:val="24"/>
                <w:szCs w:val="24"/>
              </w:rPr>
              <w:t>/</w:t>
            </w:r>
            <w:r>
              <w:rPr>
                <w:w w:val="90"/>
                <w:sz w:val="24"/>
                <w:szCs w:val="24"/>
              </w:rPr>
              <w:t>0</w:t>
            </w:r>
            <w:r w:rsidRPr="00443004">
              <w:rPr>
                <w:w w:val="90"/>
                <w:sz w:val="24"/>
                <w:szCs w:val="24"/>
              </w:rPr>
              <w:t>2</w:t>
            </w:r>
            <w:r>
              <w:rPr>
                <w:w w:val="90"/>
                <w:sz w:val="24"/>
                <w:szCs w:val="24"/>
              </w:rPr>
              <w:t>/2024 a 23/02/2024</w:t>
            </w:r>
          </w:p>
        </w:tc>
      </w:tr>
      <w:tr w:rsidR="00CA4688" w:rsidTr="00086D2B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:rsidR="00CA4688" w:rsidRPr="00443004" w:rsidRDefault="00CA4688" w:rsidP="00DD60CC">
            <w:pPr>
              <w:pStyle w:val="TableParagraph"/>
              <w:spacing w:before="102"/>
              <w:ind w:left="121"/>
              <w:rPr>
                <w:w w:val="90"/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Repasse dos recursos</w:t>
            </w:r>
          </w:p>
        </w:tc>
        <w:tc>
          <w:tcPr>
            <w:tcW w:w="4472" w:type="dxa"/>
            <w:gridSpan w:val="2"/>
          </w:tcPr>
          <w:p w:rsidR="00CA4688" w:rsidRDefault="00CA4688" w:rsidP="00DD60CC">
            <w:pPr>
              <w:pStyle w:val="TableParagraph"/>
              <w:spacing w:before="102"/>
              <w:ind w:left="894" w:right="837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26</w:t>
            </w:r>
            <w:r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>0</w:t>
            </w:r>
            <w:r w:rsidRPr="00443004">
              <w:rPr>
                <w:w w:val="85"/>
                <w:sz w:val="24"/>
                <w:szCs w:val="24"/>
              </w:rPr>
              <w:t>2</w:t>
            </w:r>
            <w:r>
              <w:rPr>
                <w:w w:val="85"/>
                <w:sz w:val="24"/>
                <w:szCs w:val="24"/>
              </w:rPr>
              <w:t>/2024</w:t>
            </w:r>
            <w:r w:rsidRPr="00443004">
              <w:rPr>
                <w:w w:val="85"/>
                <w:sz w:val="24"/>
                <w:szCs w:val="24"/>
              </w:rPr>
              <w:t xml:space="preserve"> a </w:t>
            </w:r>
            <w:r>
              <w:rPr>
                <w:w w:val="85"/>
                <w:sz w:val="24"/>
                <w:szCs w:val="24"/>
              </w:rPr>
              <w:t>29</w:t>
            </w:r>
            <w:r w:rsidRPr="00443004">
              <w:rPr>
                <w:w w:val="85"/>
                <w:sz w:val="24"/>
                <w:szCs w:val="24"/>
              </w:rPr>
              <w:t>/</w:t>
            </w:r>
            <w:r>
              <w:rPr>
                <w:w w:val="85"/>
                <w:sz w:val="24"/>
                <w:szCs w:val="24"/>
              </w:rPr>
              <w:t>0</w:t>
            </w:r>
            <w:r w:rsidRPr="00443004">
              <w:rPr>
                <w:w w:val="85"/>
                <w:sz w:val="24"/>
                <w:szCs w:val="24"/>
              </w:rPr>
              <w:t>2/202</w:t>
            </w:r>
            <w:r>
              <w:rPr>
                <w:w w:val="85"/>
                <w:sz w:val="24"/>
                <w:szCs w:val="24"/>
              </w:rPr>
              <w:t>4</w:t>
            </w:r>
          </w:p>
        </w:tc>
      </w:tr>
      <w:bookmarkEnd w:id="0"/>
    </w:tbl>
    <w:p w:rsidR="00B2290C" w:rsidRDefault="00B2290C" w:rsidP="00695B0F">
      <w:pPr>
        <w:pStyle w:val="textocentralizado"/>
        <w:spacing w:before="120" w:beforeAutospacing="0" w:after="120" w:afterAutospacing="0" w:line="360" w:lineRule="auto"/>
        <w:jc w:val="both"/>
        <w:rPr>
          <w:rFonts w:asciiTheme="minorHAnsi" w:hAnsiTheme="minorHAnsi" w:cstheme="minorHAnsi"/>
          <w:w w:val="90"/>
        </w:rPr>
      </w:pPr>
    </w:p>
    <w:p w:rsidR="00A95116" w:rsidRDefault="00A95116" w:rsidP="00D468E0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</w:rPr>
      </w:pPr>
      <w:r w:rsidRPr="00220CF0">
        <w:rPr>
          <w:rFonts w:asciiTheme="minorHAnsi" w:hAnsiTheme="minorHAnsi" w:cstheme="minorHAnsi"/>
          <w:b/>
          <w:bCs/>
        </w:rPr>
        <w:t>LEIA-SE</w:t>
      </w:r>
      <w:r w:rsidRPr="00220CF0">
        <w:rPr>
          <w:rFonts w:asciiTheme="minorHAnsi" w:hAnsiTheme="minorHAnsi" w:cstheme="minorHAnsi"/>
        </w:rPr>
        <w:t xml:space="preserve">: </w:t>
      </w:r>
    </w:p>
    <w:tbl>
      <w:tblPr>
        <w:tblStyle w:val="TableNormal"/>
        <w:tblW w:w="9010" w:type="dxa"/>
        <w:tblInd w:w="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0"/>
        <w:gridCol w:w="4498"/>
        <w:gridCol w:w="20"/>
        <w:gridCol w:w="4452"/>
        <w:gridCol w:w="20"/>
      </w:tblGrid>
      <w:tr w:rsidR="00086D2B" w:rsidTr="00DD60CC">
        <w:trPr>
          <w:gridBefore w:val="1"/>
          <w:wBefore w:w="20" w:type="dxa"/>
          <w:trHeight w:val="472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Edital e inicio das inscrições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894" w:right="836"/>
              <w:jc w:val="center"/>
              <w:rPr>
                <w:sz w:val="24"/>
              </w:rPr>
            </w:pPr>
            <w:r>
              <w:rPr>
                <w:sz w:val="24"/>
              </w:rPr>
              <w:t>22/11/2023</w:t>
            </w:r>
          </w:p>
        </w:tc>
      </w:tr>
      <w:tr w:rsidR="00086D2B" w:rsidTr="00DD60CC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155"/>
              <w:rPr>
                <w:sz w:val="24"/>
              </w:rPr>
            </w:pPr>
            <w:r>
              <w:rPr>
                <w:sz w:val="24"/>
              </w:rPr>
              <w:t>Encerramento das inscrições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05/12/2023</w:t>
            </w:r>
          </w:p>
        </w:tc>
      </w:tr>
      <w:tr w:rsidR="00086D2B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55"/>
              <w:rPr>
                <w:sz w:val="24"/>
              </w:rPr>
            </w:pPr>
            <w:r>
              <w:rPr>
                <w:sz w:val="24"/>
              </w:rPr>
              <w:t>Análise do Mérito dos projetos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06/12/2023 15/12/2023</w:t>
            </w:r>
          </w:p>
        </w:tc>
      </w:tr>
      <w:tr w:rsidR="00086D2B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5"/>
              <w:ind w:left="88"/>
              <w:rPr>
                <w:sz w:val="24"/>
              </w:rPr>
            </w:pPr>
            <w:r>
              <w:rPr>
                <w:sz w:val="24"/>
              </w:rPr>
              <w:t>Públicação do resultado parcial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5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15/12/2023</w:t>
            </w:r>
          </w:p>
        </w:tc>
      </w:tr>
      <w:tr w:rsidR="00086D2B" w:rsidTr="00DD60CC">
        <w:trPr>
          <w:gridBefore w:val="1"/>
          <w:wBefore w:w="20" w:type="dxa"/>
          <w:trHeight w:val="476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21"/>
              <w:rPr>
                <w:sz w:val="24"/>
              </w:rPr>
            </w:pPr>
            <w:r>
              <w:rPr>
                <w:sz w:val="24"/>
              </w:rPr>
              <w:t>Recurso do resultado parcial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894" w:right="841"/>
              <w:jc w:val="center"/>
              <w:rPr>
                <w:sz w:val="24"/>
              </w:rPr>
            </w:pPr>
            <w:r>
              <w:rPr>
                <w:sz w:val="24"/>
              </w:rPr>
              <w:t>15/12/2023 a 19/12/2023</w:t>
            </w:r>
          </w:p>
        </w:tc>
      </w:tr>
      <w:tr w:rsidR="00086D2B" w:rsidTr="00DD60CC">
        <w:trPr>
          <w:gridBefore w:val="1"/>
          <w:wBefore w:w="20" w:type="dxa"/>
          <w:trHeight w:val="474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21"/>
              <w:rPr>
                <w:sz w:val="24"/>
              </w:rPr>
            </w:pPr>
            <w:r>
              <w:rPr>
                <w:sz w:val="24"/>
              </w:rPr>
              <w:t>Publicação resultado final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20/12/2023</w:t>
            </w:r>
          </w:p>
        </w:tc>
      </w:tr>
      <w:tr w:rsidR="00086D2B" w:rsidTr="00DD60CC">
        <w:trPr>
          <w:gridBefore w:val="1"/>
          <w:wBefore w:w="20" w:type="dxa"/>
          <w:trHeight w:val="654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3" w:line="270" w:lineRule="atLeast"/>
              <w:ind w:left="21" w:right="374"/>
              <w:rPr>
                <w:sz w:val="24"/>
              </w:rPr>
            </w:pPr>
            <w:r>
              <w:rPr>
                <w:sz w:val="24"/>
              </w:rPr>
              <w:t>Habilitação (envio documentação) dos aprovados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894" w:right="847"/>
              <w:jc w:val="center"/>
              <w:rPr>
                <w:sz w:val="24"/>
              </w:rPr>
            </w:pPr>
            <w:r>
              <w:rPr>
                <w:sz w:val="24"/>
              </w:rPr>
              <w:t>21/12/2023 a 25/12/2023</w:t>
            </w:r>
          </w:p>
        </w:tc>
      </w:tr>
      <w:tr w:rsidR="00086D2B" w:rsidTr="00DD60CC">
        <w:trPr>
          <w:gridAfter w:val="1"/>
          <w:wAfter w:w="20" w:type="dxa"/>
          <w:trHeight w:val="476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121"/>
              <w:rPr>
                <w:sz w:val="24"/>
              </w:rPr>
            </w:pPr>
            <w:r>
              <w:rPr>
                <w:sz w:val="24"/>
              </w:rPr>
              <w:t>Recurso da habilitação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3"/>
              <w:ind w:left="354"/>
              <w:rPr>
                <w:sz w:val="24"/>
              </w:rPr>
            </w:pPr>
            <w:r>
              <w:rPr>
                <w:sz w:val="24"/>
              </w:rPr>
              <w:t>25/12/2023 a 28/12/2023</w:t>
            </w:r>
          </w:p>
        </w:tc>
      </w:tr>
      <w:tr w:rsidR="00086D2B" w:rsidTr="00DD60CC">
        <w:trPr>
          <w:gridAfter w:val="1"/>
          <w:wAfter w:w="20" w:type="dxa"/>
          <w:trHeight w:val="651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1" w:line="270" w:lineRule="atLeast"/>
              <w:ind w:left="121" w:right="1115"/>
              <w:rPr>
                <w:sz w:val="24"/>
              </w:rPr>
            </w:pPr>
            <w:r>
              <w:rPr>
                <w:sz w:val="24"/>
              </w:rPr>
              <w:t>Contratação (assinatura termo execução)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1"/>
              <w:ind w:left="1653"/>
              <w:rPr>
                <w:sz w:val="24"/>
              </w:rPr>
            </w:pPr>
            <w:r>
              <w:rPr>
                <w:sz w:val="24"/>
              </w:rPr>
              <w:t>28/12/2023 a 29/12/2023</w:t>
            </w:r>
          </w:p>
        </w:tc>
      </w:tr>
      <w:tr w:rsidR="00086D2B" w:rsidTr="00DD60CC">
        <w:trPr>
          <w:gridAfter w:val="1"/>
          <w:wAfter w:w="20" w:type="dxa"/>
          <w:trHeight w:val="475"/>
        </w:trPr>
        <w:tc>
          <w:tcPr>
            <w:tcW w:w="4518" w:type="dxa"/>
            <w:gridSpan w:val="2"/>
          </w:tcPr>
          <w:p w:rsidR="00086D2B" w:rsidRDefault="00086D2B" w:rsidP="00DD60CC">
            <w:pPr>
              <w:pStyle w:val="TableParagraph"/>
              <w:spacing w:before="102"/>
              <w:ind w:left="121"/>
              <w:rPr>
                <w:sz w:val="24"/>
              </w:rPr>
            </w:pPr>
            <w:r>
              <w:rPr>
                <w:sz w:val="24"/>
              </w:rPr>
              <w:t>Liberação dos pagamentos até</w:t>
            </w:r>
          </w:p>
        </w:tc>
        <w:tc>
          <w:tcPr>
            <w:tcW w:w="4472" w:type="dxa"/>
            <w:gridSpan w:val="2"/>
          </w:tcPr>
          <w:p w:rsidR="00086D2B" w:rsidRDefault="00086D2B" w:rsidP="00DD60CC">
            <w:pPr>
              <w:pStyle w:val="TableParagraph"/>
              <w:spacing w:before="102"/>
              <w:ind w:left="894" w:right="837"/>
              <w:jc w:val="center"/>
              <w:rPr>
                <w:sz w:val="24"/>
              </w:rPr>
            </w:pPr>
            <w:r>
              <w:rPr>
                <w:sz w:val="24"/>
              </w:rPr>
              <w:t>31/12/2023</w:t>
            </w:r>
          </w:p>
        </w:tc>
      </w:tr>
    </w:tbl>
    <w:p w:rsidR="00B2290C" w:rsidRDefault="00B2290C" w:rsidP="0076536B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w w:val="90"/>
        </w:rPr>
      </w:pPr>
    </w:p>
    <w:p w:rsidR="0044427D" w:rsidRDefault="0044427D" w:rsidP="00695B0F">
      <w:pPr>
        <w:pStyle w:val="textocentraliz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w w:val="90"/>
        </w:rPr>
      </w:pPr>
    </w:p>
    <w:p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proofErr w:type="spellStart"/>
      <w:r>
        <w:rPr>
          <w:rFonts w:asciiTheme="minorHAnsi" w:hAnsiTheme="minorHAnsi" w:cstheme="minorHAnsi"/>
          <w:w w:val="90"/>
        </w:rPr>
        <w:t>Rejane</w:t>
      </w:r>
      <w:proofErr w:type="spellEnd"/>
      <w:r>
        <w:rPr>
          <w:rFonts w:asciiTheme="minorHAnsi" w:hAnsiTheme="minorHAnsi" w:cstheme="minorHAnsi"/>
          <w:w w:val="90"/>
        </w:rPr>
        <w:t xml:space="preserve"> Elisa </w:t>
      </w:r>
      <w:proofErr w:type="spellStart"/>
      <w:r>
        <w:rPr>
          <w:rFonts w:asciiTheme="minorHAnsi" w:hAnsiTheme="minorHAnsi" w:cstheme="minorHAnsi"/>
          <w:w w:val="90"/>
        </w:rPr>
        <w:t>Herdy</w:t>
      </w:r>
      <w:proofErr w:type="spellEnd"/>
    </w:p>
    <w:p w:rsidR="0044427D" w:rsidRDefault="0044427D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  <w:r>
        <w:rPr>
          <w:rFonts w:asciiTheme="minorHAnsi" w:hAnsiTheme="minorHAnsi" w:cstheme="minorHAnsi"/>
          <w:w w:val="90"/>
        </w:rPr>
        <w:t>Secretária Municipal de Educação Cultura Esporte e Lazer de Divino</w:t>
      </w:r>
    </w:p>
    <w:p w:rsidR="0076536B" w:rsidRDefault="0076536B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w w:val="90"/>
        </w:rPr>
      </w:pPr>
    </w:p>
    <w:p w:rsidR="0076536B" w:rsidRPr="00220CF0" w:rsidRDefault="0076536B" w:rsidP="0044427D">
      <w:pPr>
        <w:pStyle w:val="textocentralizado"/>
        <w:spacing w:before="120" w:beforeAutospacing="0" w:after="120" w:afterAutospacing="0"/>
        <w:ind w:left="120" w:right="12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w w:val="90"/>
        </w:rPr>
        <w:t>Divino,</w:t>
      </w:r>
      <w:r w:rsidR="0042406B">
        <w:rPr>
          <w:rFonts w:asciiTheme="minorHAnsi" w:hAnsiTheme="minorHAnsi" w:cstheme="minorHAnsi"/>
          <w:w w:val="90"/>
        </w:rPr>
        <w:t xml:space="preserve"> </w:t>
      </w:r>
      <w:r>
        <w:rPr>
          <w:rFonts w:asciiTheme="minorHAnsi" w:hAnsiTheme="minorHAnsi" w:cstheme="minorHAnsi"/>
          <w:w w:val="90"/>
        </w:rPr>
        <w:t>23 de dezembro de 2023.</w:t>
      </w:r>
    </w:p>
    <w:sectPr w:rsidR="0076536B" w:rsidRPr="00220CF0" w:rsidSect="004330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D94"/>
    <w:rsid w:val="000657EC"/>
    <w:rsid w:val="00083BF9"/>
    <w:rsid w:val="00086D2B"/>
    <w:rsid w:val="00220CF0"/>
    <w:rsid w:val="00280CE6"/>
    <w:rsid w:val="002F3303"/>
    <w:rsid w:val="0042406B"/>
    <w:rsid w:val="0043301C"/>
    <w:rsid w:val="0044427D"/>
    <w:rsid w:val="004970ED"/>
    <w:rsid w:val="00501597"/>
    <w:rsid w:val="00542D94"/>
    <w:rsid w:val="005D72A7"/>
    <w:rsid w:val="00695B0F"/>
    <w:rsid w:val="00751306"/>
    <w:rsid w:val="0076536B"/>
    <w:rsid w:val="007B50EF"/>
    <w:rsid w:val="00A95116"/>
    <w:rsid w:val="00B2290C"/>
    <w:rsid w:val="00C21890"/>
    <w:rsid w:val="00CA4688"/>
    <w:rsid w:val="00D468E0"/>
    <w:rsid w:val="00D4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0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542D94"/>
    <w:rPr>
      <w:b/>
      <w:bCs/>
    </w:rPr>
  </w:style>
  <w:style w:type="paragraph" w:customStyle="1" w:styleId="textocentralizado">
    <w:name w:val="texto_centralizado"/>
    <w:basedOn w:val="Normal"/>
    <w:rsid w:val="00542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A95116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951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</w:rPr>
  </w:style>
  <w:style w:type="paragraph" w:styleId="PargrafodaLista">
    <w:name w:val="List Paragraph"/>
    <w:basedOn w:val="Normal"/>
    <w:uiPriority w:val="1"/>
    <w:qFormat/>
    <w:rsid w:val="00086D2B"/>
    <w:pPr>
      <w:widowControl w:val="0"/>
      <w:autoSpaceDE w:val="0"/>
      <w:autoSpaceDN w:val="0"/>
      <w:spacing w:after="0" w:line="240" w:lineRule="auto"/>
      <w:ind w:left="844"/>
      <w:jc w:val="both"/>
    </w:pPr>
    <w:rPr>
      <w:rFonts w:ascii="Arial" w:eastAsia="Arial" w:hAnsi="Arial" w:cs="Arial"/>
      <w:kern w:val="0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Medeiros Loures</dc:creator>
  <cp:keywords/>
  <dc:description/>
  <cp:lastModifiedBy>Gabriel</cp:lastModifiedBy>
  <cp:revision>7</cp:revision>
  <dcterms:created xsi:type="dcterms:W3CDTF">2023-12-20T02:01:00Z</dcterms:created>
  <dcterms:modified xsi:type="dcterms:W3CDTF">2023-12-20T17:03:00Z</dcterms:modified>
</cp:coreProperties>
</file>